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9ACB" w14:textId="77777777" w:rsidR="00F43D31" w:rsidRDefault="00064D40">
      <w:pPr>
        <w:jc w:val="center"/>
      </w:pPr>
      <w:r>
        <w:t>ДОГОВОР</w:t>
      </w:r>
    </w:p>
    <w:p w14:paraId="222A58DB" w14:textId="77777777" w:rsidR="00F43D31" w:rsidRDefault="00064D40">
      <w:pPr>
        <w:jc w:val="center"/>
      </w:pPr>
      <w:r>
        <w:t>об образовании по образовательным программам</w:t>
      </w:r>
    </w:p>
    <w:p w14:paraId="4D9F8DD1" w14:textId="77777777" w:rsidR="00F43D31" w:rsidRDefault="00064D40">
      <w:pPr>
        <w:jc w:val="center"/>
      </w:pPr>
      <w:r>
        <w:t>дошкольного образования</w:t>
      </w:r>
    </w:p>
    <w:p w14:paraId="7D1076F8" w14:textId="77777777" w:rsidR="00F43D31" w:rsidRDefault="00064D40">
      <w:pPr>
        <w:jc w:val="both"/>
        <w:outlineLvl w:val="0"/>
      </w:pPr>
      <w:r>
        <w:t>г. Челябинск                                                                                                  «___»_____________ ____ г.</w:t>
      </w:r>
    </w:p>
    <w:p w14:paraId="7BB10572" w14:textId="77777777" w:rsidR="00F43D31" w:rsidRDefault="00064D40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14:paraId="512AE245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1276"/>
        <w:jc w:val="both"/>
      </w:pPr>
      <w:r>
        <w:rPr>
          <w:color w:val="000000"/>
        </w:rPr>
        <w:t>Муниципальное бюджетное дошкольное образовательное учреждение «Детский сад № 469 г. Челябинска», осуществляющее образовательную деятельность (далее - образовательная организация) на основании лицензии от "22"ноября 2016 г. N 13397,</w:t>
      </w:r>
      <w:r>
        <w:rPr>
          <w:color w:val="000000"/>
          <w:sz w:val="20"/>
        </w:rPr>
        <w:t xml:space="preserve"> </w:t>
      </w:r>
      <w:r>
        <w:rPr>
          <w:color w:val="000000"/>
        </w:rPr>
        <w:t>выданной</w:t>
      </w:r>
      <w:r>
        <w:rPr>
          <w:i/>
          <w:color w:val="000000"/>
          <w:sz w:val="20"/>
        </w:rPr>
        <w:t>  </w:t>
      </w:r>
      <w:r>
        <w:rPr>
          <w:color w:val="000000"/>
        </w:rPr>
        <w:t>Министерством образования и науки Челябинской обрасти, именуемое в дальнейшем "Исполнитель", в лице заведующего Смородской Ларисы Вячеславовна, действующего на основании Устава МБДОУ «ДС № 469 г. Челябинска», зарегистрированного постановлением главы администрации Калининского района города Челябинска № 1641 от 11.08.1995 года, регистрационный № 1813, ОГРН 1037402317941.</w:t>
      </w:r>
    </w:p>
    <w:p w14:paraId="753754A5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и __________________________________________________________________________________</w:t>
      </w:r>
    </w:p>
    <w:p w14:paraId="66B72724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i/>
          <w:color w:val="000000"/>
        </w:rPr>
        <w:t>(фамилия, имя, отчество (при наличии))</w:t>
      </w:r>
    </w:p>
    <w:p w14:paraId="1B656AD2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Именуем(ая/ый) в дальнейшем "Заказчик", действующего на основании_____________________</w:t>
      </w:r>
    </w:p>
    <w:p w14:paraId="1CBFAC7E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__________________________________________________________________________________</w:t>
      </w:r>
    </w:p>
    <w:p w14:paraId="00492C14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i/>
          <w:color w:val="000000"/>
        </w:rPr>
        <w:t>(наименование и реквизиты документа, удостоверяющего полномочия представителя Заказчика)</w:t>
      </w:r>
    </w:p>
    <w:p w14:paraId="122CA7A0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в интересах несовершеннолетнего ______________________________________________________</w:t>
      </w:r>
    </w:p>
    <w:p w14:paraId="56276CFB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___________________________________________________________________________________,</w:t>
      </w:r>
    </w:p>
    <w:p w14:paraId="418CC8CF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i/>
          <w:color w:val="000000"/>
        </w:rPr>
        <w:t>(фамилия, имя, отчество (при наличии), дата рождения)</w:t>
      </w:r>
    </w:p>
    <w:p w14:paraId="51008145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проживающего по адресу: ___________________________________________________________,</w:t>
      </w:r>
    </w:p>
    <w:p w14:paraId="1B6C0644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i/>
          <w:color w:val="000000"/>
        </w:rPr>
        <w:t>(адрес места жительства ребенка с указанием индекса)</w:t>
      </w:r>
    </w:p>
    <w:p w14:paraId="1A391C26" w14:textId="77777777" w:rsidR="00F43D31" w:rsidRDefault="00064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именуем</w:t>
      </w:r>
      <w:r>
        <w:rPr>
          <w:color w:val="000000"/>
          <w:u w:val="single"/>
        </w:rPr>
        <w:t>(ая/ый)</w:t>
      </w:r>
      <w:r>
        <w:rPr>
          <w:color w:val="000000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14:paraId="1BF98F2F" w14:textId="77777777" w:rsidR="00F43D31" w:rsidRDefault="00F43D31">
      <w:pPr>
        <w:jc w:val="center"/>
        <w:outlineLvl w:val="0"/>
      </w:pPr>
    </w:p>
    <w:p w14:paraId="4FF6CC73" w14:textId="77777777" w:rsidR="00F43D31" w:rsidRDefault="00064D40">
      <w:pPr>
        <w:jc w:val="center"/>
        <w:outlineLvl w:val="0"/>
      </w:pPr>
      <w:bookmarkStart w:id="0" w:name="Par44"/>
      <w:bookmarkEnd w:id="0"/>
      <w:r>
        <w:t>I. Предмет договора</w:t>
      </w:r>
    </w:p>
    <w:p w14:paraId="4A0E3177" w14:textId="77777777" w:rsidR="00F43D31" w:rsidRDefault="00064D40">
      <w:pPr>
        <w:ind w:firstLine="720"/>
        <w:jc w:val="both"/>
        <w:rPr>
          <w:bCs/>
        </w:rPr>
      </w:pPr>
      <w:r>
        <w:rPr>
          <w:bCs/>
        </w:rPr>
        <w:t xml:space="preserve">1.1. </w:t>
      </w:r>
      <w: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1D8C8C55" w14:textId="77777777" w:rsidR="00F43D31" w:rsidRDefault="00064D40">
      <w:pPr>
        <w:ind w:firstLine="720"/>
        <w:jc w:val="both"/>
        <w:rPr>
          <w:bCs/>
        </w:rPr>
      </w:pPr>
      <w:r>
        <w:rPr>
          <w:bCs/>
        </w:rPr>
        <w:t>1.2. Форма обучения: очная.</w:t>
      </w:r>
    </w:p>
    <w:p w14:paraId="33F05426" w14:textId="77777777" w:rsidR="00F43D31" w:rsidRDefault="00064D40">
      <w:pPr>
        <w:ind w:firstLine="720"/>
        <w:jc w:val="both"/>
        <w:rPr>
          <w:bCs/>
        </w:rPr>
      </w:pPr>
      <w:bookmarkStart w:id="1" w:name="Par48"/>
      <w:bookmarkEnd w:id="1"/>
      <w:r>
        <w:rPr>
          <w:bCs/>
        </w:rPr>
        <w:t>1.3. Наименование образовательной программы _______________________.</w:t>
      </w:r>
    </w:p>
    <w:p w14:paraId="25D90348" w14:textId="77777777" w:rsidR="00F43D31" w:rsidRDefault="00064D40">
      <w:pPr>
        <w:ind w:firstLine="720"/>
        <w:jc w:val="both"/>
        <w:rPr>
          <w:bCs/>
        </w:rPr>
      </w:pPr>
      <w:r>
        <w:rPr>
          <w:bCs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115FB3F5" w14:textId="77777777" w:rsidR="00F43D31" w:rsidRDefault="00064D40">
      <w:pPr>
        <w:ind w:firstLine="720"/>
        <w:jc w:val="both"/>
        <w:rPr>
          <w:bCs/>
        </w:rPr>
      </w:pPr>
      <w:r>
        <w:rPr>
          <w:bCs/>
        </w:rPr>
        <w:t>1.5. Режим пребывания Воспитанника в образовательной организации - ___________________.</w:t>
      </w:r>
    </w:p>
    <w:p w14:paraId="1F876678" w14:textId="77777777" w:rsidR="00F43D31" w:rsidRDefault="00064D40">
      <w:pPr>
        <w:ind w:firstLine="720"/>
        <w:jc w:val="both"/>
        <w:outlineLvl w:val="0"/>
      </w:pPr>
      <w:r>
        <w:t>1.6. Воспитанник зачисляется в группу _____________________________ направленности.</w:t>
      </w:r>
    </w:p>
    <w:p w14:paraId="2872C05E" w14:textId="77777777" w:rsidR="00F43D31" w:rsidRDefault="00064D40">
      <w:pPr>
        <w:ind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(направленность группы (общеразвивающая, компенсирующая, комбинированная, оздоровительная)</w:t>
      </w:r>
    </w:p>
    <w:p w14:paraId="554AA785" w14:textId="77777777" w:rsidR="00F43D31" w:rsidRDefault="00F43D31">
      <w:pPr>
        <w:jc w:val="center"/>
        <w:outlineLvl w:val="0"/>
      </w:pPr>
    </w:p>
    <w:p w14:paraId="2C097D33" w14:textId="77777777" w:rsidR="00F43D31" w:rsidRDefault="00064D40">
      <w:pPr>
        <w:jc w:val="center"/>
        <w:outlineLvl w:val="0"/>
      </w:pPr>
      <w:r>
        <w:t xml:space="preserve">II. Права и обязанности Сторон </w:t>
      </w:r>
    </w:p>
    <w:p w14:paraId="0314C5E1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2.1. Исполнитель вправе:</w:t>
      </w:r>
    </w:p>
    <w:p w14:paraId="4EF7ECA1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2.1.1. Самостоятельно осуществлять образовательную деятельность.</w:t>
      </w:r>
    </w:p>
    <w:p w14:paraId="183DB68F" w14:textId="77777777" w:rsidR="00F43D31" w:rsidRDefault="00064D40">
      <w:pPr>
        <w:widowControl w:val="0"/>
        <w:ind w:firstLine="540"/>
        <w:jc w:val="both"/>
      </w:pPr>
      <w:r>
        <w:t>2.1.2. Предоставлять Воспитаннику дополнительные образовательные услуги (за рамками образовательной деятельности), в том числе на возмездной основе в соответствии с договором об оказании платных дополнительных образовательных услуг (далее - дополнительные образовательные услуги).</w:t>
      </w:r>
    </w:p>
    <w:p w14:paraId="12913CCE" w14:textId="77777777" w:rsidR="00F43D31" w:rsidRDefault="00064D40">
      <w:pPr>
        <w:widowControl w:val="0"/>
        <w:ind w:firstLine="540"/>
        <w:jc w:val="both"/>
      </w:pPr>
      <w:r>
        <w:t>2.1.3. Осуществлять оценку индивидуального развития Воспитанника для решения задач индивидуализации образования и оптимизации работы с группой.</w:t>
      </w:r>
    </w:p>
    <w:p w14:paraId="68D66ECB" w14:textId="77777777" w:rsidR="00F43D31" w:rsidRDefault="00064D40">
      <w:pPr>
        <w:widowControl w:val="0"/>
        <w:ind w:firstLine="540"/>
        <w:jc w:val="both"/>
      </w:pPr>
      <w:r>
        <w:t xml:space="preserve">2.1.4. Переводить Воспитанника в другие группы в следующих случаях: </w:t>
      </w:r>
    </w:p>
    <w:p w14:paraId="05655849" w14:textId="77777777" w:rsidR="00F43D31" w:rsidRDefault="00064D40">
      <w:pPr>
        <w:widowControl w:val="0"/>
        <w:ind w:firstLine="540"/>
        <w:jc w:val="both"/>
      </w:pPr>
      <w:r>
        <w:t>- при уменьшении количества детей;</w:t>
      </w:r>
    </w:p>
    <w:p w14:paraId="1BF8A9A2" w14:textId="77777777" w:rsidR="00F43D31" w:rsidRDefault="00064D40">
      <w:pPr>
        <w:widowControl w:val="0"/>
        <w:ind w:firstLine="540"/>
        <w:jc w:val="both"/>
      </w:pPr>
      <w:r>
        <w:t>- на время карантина;</w:t>
      </w:r>
    </w:p>
    <w:p w14:paraId="2D907FC6" w14:textId="77777777" w:rsidR="00F43D31" w:rsidRDefault="00064D40">
      <w:pPr>
        <w:widowControl w:val="0"/>
        <w:ind w:firstLine="540"/>
        <w:jc w:val="both"/>
      </w:pPr>
      <w:r>
        <w:t>- в летний период;</w:t>
      </w:r>
    </w:p>
    <w:p w14:paraId="1B829331" w14:textId="77777777" w:rsidR="00F43D31" w:rsidRDefault="00064D40">
      <w:pPr>
        <w:widowControl w:val="0"/>
        <w:ind w:firstLine="540"/>
        <w:jc w:val="both"/>
      </w:pPr>
      <w:r>
        <w:t>- в иных случаях, предусмотренных законодательством.</w:t>
      </w:r>
    </w:p>
    <w:p w14:paraId="7B55847B" w14:textId="77777777" w:rsidR="00F43D31" w:rsidRDefault="00064D40">
      <w:pPr>
        <w:widowControl w:val="0"/>
        <w:ind w:firstLine="540"/>
        <w:jc w:val="both"/>
      </w:pPr>
      <w:r>
        <w:t>2.1.5. Оказывать консультативную и методическую помощь семье по вопросам образования Воспитанника.</w:t>
      </w:r>
    </w:p>
    <w:p w14:paraId="1AC8600B" w14:textId="77777777" w:rsidR="00F43D31" w:rsidRDefault="00064D40">
      <w:pPr>
        <w:widowControl w:val="0"/>
        <w:ind w:firstLine="540"/>
        <w:jc w:val="both"/>
      </w:pPr>
      <w:r>
        <w:t>2.1.6. Рекомендовать родителю пройти обследование ПМПК с целью определения необходимости оказания квалифицированной коррекционной помощи Воспитаннику.</w:t>
      </w:r>
    </w:p>
    <w:p w14:paraId="14193521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2.2. Заказчик вправе:</w:t>
      </w:r>
    </w:p>
    <w:p w14:paraId="2617F022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F640437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2.2.2. Получать от Исполнителя информацию:</w:t>
      </w:r>
    </w:p>
    <w:p w14:paraId="3B02B734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 xml:space="preserve">по вопросам организации и обеспечения надлежащего исполнения услуг, предусмотренных </w:t>
      </w:r>
      <w:hyperlink w:anchor="Par44" w:history="1">
        <w:r>
          <w:rPr>
            <w:bCs/>
          </w:rPr>
          <w:t>разделом I</w:t>
        </w:r>
      </w:hyperlink>
      <w:r>
        <w:rPr>
          <w:bCs/>
        </w:rPr>
        <w:t xml:space="preserve"> настоящего Договора;</w:t>
      </w:r>
    </w:p>
    <w:p w14:paraId="723B1E3A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1039D31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>
        <w:rPr>
          <w:bCs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2B24008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6B4F6DF0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13973C4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41B0F79" w14:textId="77777777" w:rsidR="00F43D31" w:rsidRDefault="00064D40">
      <w:pPr>
        <w:ind w:firstLine="540"/>
        <w:jc w:val="both"/>
      </w:pPr>
      <w: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4D2D9D07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2.3. Исполнитель обязан:</w:t>
      </w:r>
    </w:p>
    <w:p w14:paraId="69EDE9FC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7365D95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 xml:space="preserve">2.3.2. Обеспечить надлежащее предоставление услуг, предусмотренных </w:t>
      </w:r>
      <w:hyperlink w:anchor="Par44" w:history="1">
        <w:r>
          <w:rPr>
            <w:bCs/>
          </w:rPr>
          <w:t>разделом I</w:t>
        </w:r>
      </w:hyperlink>
      <w:r>
        <w:rPr>
          <w:bCs/>
        </w:rPr>
        <w:t xml:space="preserve"> настоящего Договора, в полном объеме в соответствии с </w:t>
      </w:r>
      <w:r>
        <w:t xml:space="preserve">ФГОС дошкольного образования, </w:t>
      </w:r>
      <w:r>
        <w:br w:type="textWrapping" w:clear="all"/>
        <w:t>ФОП ДО и условиями настоящего Договора</w:t>
      </w:r>
      <w:r>
        <w:rPr>
          <w:bCs/>
        </w:rPr>
        <w:t>.</w:t>
      </w:r>
    </w:p>
    <w:p w14:paraId="2BB112B1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bCs/>
          </w:rPr>
          <w:t>Законом</w:t>
        </w:r>
      </w:hyperlink>
      <w:r>
        <w:rPr>
          <w:bCs/>
        </w:rPr>
        <w:t xml:space="preserve"> Российской Федерации от 7 февраля 1992 г. № 2300-1 «О защите прав потребителей» и Федеральным </w:t>
      </w:r>
      <w:hyperlink r:id="rId7" w:history="1">
        <w:r>
          <w:rPr>
            <w:bCs/>
          </w:rPr>
          <w:t>законом</w:t>
        </w:r>
      </w:hyperlink>
      <w:r>
        <w:rPr>
          <w:bCs/>
        </w:rPr>
        <w:t xml:space="preserve"> от 29 декабря 2012 г. № 273-ФЗ «Об образовании в Российской Федерации».</w:t>
      </w:r>
    </w:p>
    <w:p w14:paraId="4326E9EA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6E89923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447B977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EA2FDB2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DEB6BFB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 xml:space="preserve">2.3.8. Обучать Воспитанника по образовательной программе, предусмотренной </w:t>
      </w:r>
      <w:hyperlink w:anchor="Par48" w:history="1">
        <w:r>
          <w:rPr>
            <w:bCs/>
          </w:rPr>
          <w:t>пунктом 1.3</w:t>
        </w:r>
      </w:hyperlink>
      <w:r>
        <w:rPr>
          <w:bCs/>
        </w:rPr>
        <w:t xml:space="preserve"> настоящего Договора.</w:t>
      </w:r>
    </w:p>
    <w:p w14:paraId="0B9A5F9E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hyperlink w:anchor="Par235" w:history="1"/>
      <w:r>
        <w:rPr>
          <w:bCs/>
        </w:rPr>
        <w:t>.</w:t>
      </w:r>
    </w:p>
    <w:p w14:paraId="3C52E54C" w14:textId="77777777" w:rsidR="00F43D31" w:rsidRDefault="00064D40">
      <w:pPr>
        <w:ind w:firstLine="540"/>
        <w:jc w:val="both"/>
        <w:outlineLvl w:val="0"/>
      </w:pPr>
      <w:r>
        <w:t xml:space="preserve">2.3.10. Обеспечивать Воспитанника необходимым сбалансированным питанием. </w:t>
      </w:r>
    </w:p>
    <w:p w14:paraId="53337797" w14:textId="77777777" w:rsidR="00F43D31" w:rsidRDefault="00064D40">
      <w:pPr>
        <w:ind w:firstLine="540"/>
        <w:jc w:val="both"/>
      </w:pPr>
      <w:r>
        <w:t>2.3.11. Переводить Воспитанника в следующую возрастную группу.</w:t>
      </w:r>
    </w:p>
    <w:p w14:paraId="787FB3AB" w14:textId="77777777" w:rsidR="00F43D31" w:rsidRDefault="00064D40">
      <w:pPr>
        <w:ind w:firstLine="540"/>
        <w:jc w:val="both"/>
        <w:outlineLvl w:val="0"/>
        <w:rPr>
          <w:sz w:val="20"/>
          <w:szCs w:val="20"/>
        </w:rPr>
      </w:pPr>
      <w:r>
        <w:t xml:space="preserve">2.3.12. Уведомить Заказчика в течение 5 (пяти) рабочих дней                                                                    о нецелесообразности оказания Воспитаннику образовательной услуги в объеме, предусмотренном </w:t>
      </w:r>
      <w:hyperlink w:anchor="Par44" w:history="1">
        <w:r>
          <w:t>разделом I</w:t>
        </w:r>
      </w:hyperlink>
      <w:r>
        <w:t xml:space="preserve"> настоящего Договора, вследствие его индивидуальных   особенностей, делающих невозможным или педагогически нецелесообразным оказание данной услуги. </w:t>
      </w:r>
    </w:p>
    <w:p w14:paraId="561CA2D4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 xml:space="preserve">2.3.13. Обеспечить соблюдение требований Федерального </w:t>
      </w:r>
      <w:hyperlink r:id="rId8" w:history="1">
        <w:r>
          <w:rPr>
            <w:bCs/>
          </w:rPr>
          <w:t>закона</w:t>
        </w:r>
      </w:hyperlink>
      <w:r>
        <w:rPr>
          <w:bCs/>
        </w:rPr>
        <w:t xml:space="preserve">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239F74A9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2.4. Заказчик обязан:</w:t>
      </w:r>
    </w:p>
    <w:p w14:paraId="374B4279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D41F5F2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2.4.2. Своевременно вносить плату за присмотр и уход за Воспитанником.</w:t>
      </w:r>
    </w:p>
    <w:p w14:paraId="46852486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законодательством Российской Федерации, Правилами приема в образовательную организацию, иными локальными актами Исполнителя, а также настоящим Договором.</w:t>
      </w:r>
    </w:p>
    <w:p w14:paraId="7CD6F9D3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2.4.4. Незамедлительно сообщать Исполнителю об изменении контактного телефона и места жительства.</w:t>
      </w:r>
    </w:p>
    <w:p w14:paraId="5E3B08FD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9D4BD23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1168986C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 xml:space="preserve">В случае заболевания Воспитанника, подтвержденного </w:t>
      </w:r>
      <w:r>
        <w:t xml:space="preserve">медицинским заключением (медицинской справкой) </w:t>
      </w:r>
      <w:r>
        <w:rPr>
          <w:bCs/>
        </w:rPr>
        <w:t xml:space="preserve">либо выявленного медицинским работником Исполнителя, принять меры по </w:t>
      </w:r>
      <w:r>
        <w:rPr>
          <w:bCs/>
        </w:rPr>
        <w:lastRenderedPageBreak/>
        <w:t>восстановлению его здоровья и не допускать посещения образовательной организации Воспитанником в период заболевания.</w:t>
      </w:r>
    </w:p>
    <w:p w14:paraId="74AC1D41" w14:textId="77777777" w:rsidR="00F43D31" w:rsidRDefault="00064D40">
      <w:pPr>
        <w:ind w:firstLine="540"/>
        <w:jc w:val="both"/>
      </w:pPr>
      <w:r>
        <w:rPr>
          <w:bCs/>
        </w:rPr>
        <w:t xml:space="preserve">2.4.7. </w:t>
      </w:r>
      <w: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09EB4565" w14:textId="77777777" w:rsidR="00F43D31" w:rsidRDefault="00064D40">
      <w:pPr>
        <w:ind w:firstLine="539"/>
        <w:jc w:val="both"/>
        <w:rPr>
          <w:bCs/>
        </w:rPr>
      </w:pPr>
      <w:r>
        <w:rPr>
          <w:bCs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1D1F40F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 xml:space="preserve">2.5. В целях соблюдения требований </w:t>
      </w:r>
      <w:hyperlink r:id="rId9" w:history="1">
        <w:r>
          <w:t>пункта 1 статьи 28</w:t>
        </w:r>
      </w:hyperlink>
      <w:r>
        <w:t xml:space="preserve"> Федерального закона № 52-ФЗ по осуществлению мер по профилактике заболеваний, сохранению и укреплению здоровья воспитанников, а также требований статьи 41 </w:t>
      </w:r>
      <w:r>
        <w:rPr>
          <w:iCs/>
        </w:rPr>
        <w:t>Федерального закона «Об образовании в Российской Федерации» от 29 декабря 2012 года № 273-ФЗ</w:t>
      </w:r>
      <w:r>
        <w:t xml:space="preserve"> по созданию условий для охраны здоровья обучающихся, пункта 9 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пункт 8.2.1.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32, Заказчик </w:t>
      </w:r>
      <w:r>
        <w:rPr>
          <w:bCs/>
        </w:rPr>
        <w:t>предоставляет:</w:t>
      </w:r>
    </w:p>
    <w:p w14:paraId="0E8C980D" w14:textId="77777777" w:rsidR="00F43D31" w:rsidRDefault="00064D40">
      <w:pPr>
        <w:ind w:firstLine="540"/>
        <w:jc w:val="both"/>
        <w:rPr>
          <w:bCs/>
        </w:rPr>
      </w:pPr>
      <w:r>
        <w:rPr>
          <w:bCs/>
        </w:rPr>
        <w:t>1) для зачисления:</w:t>
      </w:r>
    </w:p>
    <w:p w14:paraId="42B1F1D4" w14:textId="77777777" w:rsidR="00F43D31" w:rsidRDefault="00064D40">
      <w:pPr>
        <w:ind w:firstLine="540"/>
        <w:jc w:val="both"/>
      </w:pPr>
      <w:r>
        <w:t xml:space="preserve">- в группу общеразвивающей направленности с созданием специальных условий для детей, нуждающихся в лечебном и диетическом питании – назначение лечащего врача; </w:t>
      </w:r>
    </w:p>
    <w:p w14:paraId="3F973A51" w14:textId="77777777" w:rsidR="00F43D31" w:rsidRDefault="00064D40">
      <w:pPr>
        <w:ind w:firstLine="540"/>
        <w:jc w:val="both"/>
      </w:pPr>
      <w:r>
        <w:t>- в группу компенсирующей (комбинированной) направленности, – заключение психолого-медико-педагогической комиссии с рекомендациями по определению формы получения образования, образовательной программы, форм и методов психолого-медико-педагогической помощи, созданию специальных условий для получения образования ребенком;</w:t>
      </w:r>
    </w:p>
    <w:p w14:paraId="27A50946" w14:textId="77777777" w:rsidR="00F43D31" w:rsidRDefault="00064D40">
      <w:pPr>
        <w:ind w:firstLine="540"/>
        <w:jc w:val="both"/>
      </w:pPr>
      <w:r>
        <w:t>- в группу оздоровительной направленности, – документ, подтверждающий потребность в обучении в группе оздоровительной направленности;</w:t>
      </w:r>
    </w:p>
    <w:p w14:paraId="01617FBA" w14:textId="77777777" w:rsidR="00F43D31" w:rsidRDefault="00064D40">
      <w:pPr>
        <w:ind w:firstLine="540"/>
        <w:jc w:val="both"/>
      </w:pPr>
      <w:r>
        <w:t>2) после зачисления в группу любой направленности:</w:t>
      </w:r>
    </w:p>
    <w:p w14:paraId="146DA604" w14:textId="77777777" w:rsidR="00F43D31" w:rsidRDefault="00064D40">
      <w:pPr>
        <w:ind w:firstLine="720"/>
        <w:jc w:val="both"/>
      </w:pPr>
      <w:r>
        <w:t>- медицинское заключение по учетной форме № 026/у;</w:t>
      </w:r>
    </w:p>
    <w:p w14:paraId="4D8697B5" w14:textId="77777777" w:rsidR="00F43D31" w:rsidRDefault="00064D40">
      <w:pPr>
        <w:ind w:firstLine="540"/>
        <w:jc w:val="both"/>
      </w:pPr>
      <w:r>
        <w:t xml:space="preserve">3) в соответствии с пунктами 817-824 Санитарных правил и норм СанПиН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РФ от 28.01.2021 </w:t>
      </w:r>
      <w:r>
        <w:br w:type="textWrapping" w:clear="all"/>
        <w:t xml:space="preserve">№ 4, после зачисления в группу любой направленности: </w:t>
      </w:r>
    </w:p>
    <w:p w14:paraId="3F76DF32" w14:textId="77777777" w:rsidR="00F43D31" w:rsidRDefault="00064D40">
      <w:pPr>
        <w:ind w:firstLine="540"/>
        <w:jc w:val="both"/>
      </w:pPr>
      <w:r>
        <w:t>- результат пробы Манту либо заключение врача-фтизиатра об отсутствии заболевания туберкулезом.</w:t>
      </w:r>
    </w:p>
    <w:p w14:paraId="4E5D5AA1" w14:textId="77777777" w:rsidR="00F43D31" w:rsidRDefault="00064D40">
      <w:pPr>
        <w:ind w:firstLine="540"/>
        <w:jc w:val="both"/>
      </w:pPr>
      <w:r>
        <w:t>В случае непредоставления Заказчиком указанных в настоящем пункте договора документов ребенок не может быть допущен до фактического посещения групповой ячейки соответствующей направленности.</w:t>
      </w:r>
    </w:p>
    <w:p w14:paraId="6E6AA7AE" w14:textId="77777777" w:rsidR="00F43D31" w:rsidRDefault="00064D40">
      <w:pPr>
        <w:ind w:firstLine="540"/>
        <w:jc w:val="both"/>
      </w:pPr>
      <w:r>
        <w:t>2.5.1. Если в течение действия настоящего договора Заказчик – родитель (законный представитель) воспитанника группы общеразвивающей направленности обращается к руководителю образовательной организации с заявлением о необходимости создания специальных условий в соответствии с назначением лечащего врача, то:</w:t>
      </w:r>
    </w:p>
    <w:p w14:paraId="0CAFAC36" w14:textId="77777777" w:rsidR="00F43D31" w:rsidRDefault="00064D40">
      <w:pPr>
        <w:ind w:firstLine="540"/>
        <w:jc w:val="both"/>
      </w:pPr>
      <w:r>
        <w:t>- при наличии возможности у образовательной организации для создания таких условий в настоящий договор вносятся соответствующие изменения путем заключения сторонами дополнительного соглашения;</w:t>
      </w:r>
    </w:p>
    <w:p w14:paraId="4A6E399B" w14:textId="77777777" w:rsidR="00F43D31" w:rsidRDefault="00064D40">
      <w:pPr>
        <w:ind w:firstLine="540"/>
        <w:jc w:val="both"/>
      </w:pPr>
      <w:r>
        <w:t>- при отсутствии возможности у образовательной организации для создания таких условий настоящий договор расторгается по соглашению сторон в связи с переводом в иную дошкольную образовательную организацию либо присмотр и уход осуществляется на прежних условиях.».</w:t>
      </w:r>
    </w:p>
    <w:p w14:paraId="01A4CCAC" w14:textId="77777777" w:rsidR="00F43D31" w:rsidRDefault="00F43D31">
      <w:pPr>
        <w:jc w:val="center"/>
      </w:pPr>
    </w:p>
    <w:p w14:paraId="2A4CA266" w14:textId="77777777" w:rsidR="00F43D31" w:rsidRDefault="00064D40">
      <w:pPr>
        <w:jc w:val="center"/>
      </w:pPr>
      <w:r>
        <w:t xml:space="preserve">III. Размер, сроки и порядок оплаты за присмотр и уход за Воспитанником </w:t>
      </w:r>
    </w:p>
    <w:p w14:paraId="58FEFA92" w14:textId="382EC07C" w:rsidR="00F43D31" w:rsidRDefault="00064D40">
      <w:pPr>
        <w:ind w:firstLine="539"/>
        <w:jc w:val="both"/>
        <w:outlineLvl w:val="0"/>
      </w:pPr>
      <w:bookmarkStart w:id="2" w:name="Par114"/>
      <w:bookmarkEnd w:id="2"/>
      <w:r>
        <w:t>3.1. Стоимость услуг Исполнителя по присмотру и уходу за Воспитанником (далее - родительская плата) устанавливается нормативным актом Администрации города Челябинска</w:t>
      </w:r>
      <w:r w:rsidR="00C84AA8">
        <w:t xml:space="preserve"> и составляет 22</w:t>
      </w:r>
      <w:r w:rsidR="003C1A11">
        <w:t>2</w:t>
      </w:r>
      <w:r w:rsidR="00C84AA8">
        <w:t>0 руб. в месяц</w:t>
      </w:r>
      <w:r>
        <w:t>.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8DF9E60" w14:textId="77777777" w:rsidR="00F43D31" w:rsidRDefault="00064D40">
      <w:pPr>
        <w:ind w:firstLine="539"/>
        <w:jc w:val="both"/>
      </w:pPr>
      <w: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5CB9740" w14:textId="77777777" w:rsidR="00F43D31" w:rsidRDefault="00064D40">
      <w:pPr>
        <w:ind w:firstLine="539"/>
        <w:jc w:val="both"/>
        <w:outlineLvl w:val="0"/>
      </w:pPr>
      <w:r>
        <w:t xml:space="preserve">3.3. Заказчик ежемесячно вносит родительскую плату за присмотр и уход за Воспитанником, указанную в </w:t>
      </w:r>
      <w:hyperlink w:anchor="Par114" w:history="1">
        <w:r>
          <w:t>пункте 3.1</w:t>
        </w:r>
      </w:hyperlink>
      <w:r>
        <w:t xml:space="preserve"> настоящего Договора.</w:t>
      </w:r>
    </w:p>
    <w:p w14:paraId="2E764BF1" w14:textId="77777777" w:rsidR="00F43D31" w:rsidRDefault="00064D40">
      <w:pPr>
        <w:ind w:firstLine="539"/>
        <w:jc w:val="both"/>
        <w:outlineLvl w:val="0"/>
      </w:pPr>
      <w:r>
        <w:t xml:space="preserve">3.4. Оплата производится в срок в до 15 числа оплачиваемого месяца безналичном порядке на счет, указанный в разделе </w:t>
      </w:r>
      <w:r>
        <w:rPr>
          <w:lang w:val="en-US"/>
        </w:rPr>
        <w:t>VII</w:t>
      </w:r>
      <w:r>
        <w:t xml:space="preserve"> настоящего Договора.</w:t>
      </w:r>
    </w:p>
    <w:p w14:paraId="0B4C204A" w14:textId="77777777" w:rsidR="00F43D31" w:rsidRDefault="00064D40">
      <w:pPr>
        <w:ind w:firstLine="540"/>
        <w:jc w:val="both"/>
      </w:pPr>
      <w: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27F7228" w14:textId="77777777" w:rsidR="00F43D31" w:rsidRDefault="00064D40">
      <w:pPr>
        <w:ind w:firstLine="540"/>
        <w:jc w:val="both"/>
      </w:pPr>
      <w: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</w:t>
      </w:r>
      <w:r>
        <w:lastRenderedPageBreak/>
        <w:t>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E4B0FA4" w14:textId="77777777" w:rsidR="00F43D31" w:rsidRDefault="00064D40">
      <w:pPr>
        <w:jc w:val="center"/>
        <w:outlineLvl w:val="0"/>
      </w:pPr>
      <w:r>
        <w:rPr>
          <w:lang w:val="en-US"/>
        </w:rPr>
        <w:t>I</w:t>
      </w:r>
      <w:r>
        <w:t>V. Ответственность за неисполнение или ненадлежащее</w:t>
      </w:r>
    </w:p>
    <w:p w14:paraId="50A3FFBD" w14:textId="77777777" w:rsidR="00F43D31" w:rsidRDefault="00064D40">
      <w:pPr>
        <w:jc w:val="center"/>
      </w:pPr>
      <w:r>
        <w:t>исполнение обязательств по договору, порядок</w:t>
      </w:r>
    </w:p>
    <w:p w14:paraId="3E96DB7D" w14:textId="77777777" w:rsidR="00F43D31" w:rsidRDefault="00064D40">
      <w:pPr>
        <w:jc w:val="center"/>
      </w:pPr>
      <w:r>
        <w:t xml:space="preserve">разрешения споров. </w:t>
      </w:r>
    </w:p>
    <w:p w14:paraId="3C6F1E7B" w14:textId="77777777" w:rsidR="00F43D31" w:rsidRDefault="00064D40">
      <w:pPr>
        <w:ind w:firstLine="540"/>
        <w:jc w:val="both"/>
      </w:pPr>
      <w: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DF126E2" w14:textId="77777777" w:rsidR="00F43D31" w:rsidRDefault="0006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Окончание срока действия договора не освобождает стороны от ответственности за его нарушение.</w:t>
      </w:r>
    </w:p>
    <w:p w14:paraId="776D698A" w14:textId="77777777" w:rsidR="00F43D31" w:rsidRDefault="0006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3B76D13D" w14:textId="77777777" w:rsidR="00F43D31" w:rsidRDefault="00F43D31">
      <w:pPr>
        <w:jc w:val="center"/>
        <w:outlineLvl w:val="0"/>
      </w:pPr>
    </w:p>
    <w:p w14:paraId="5845DF9C" w14:textId="77777777" w:rsidR="00F43D31" w:rsidRDefault="00064D40">
      <w:pPr>
        <w:jc w:val="center"/>
        <w:outlineLvl w:val="0"/>
      </w:pPr>
      <w:r>
        <w:t>V. Основания изменения и расторжения договора.</w:t>
      </w:r>
    </w:p>
    <w:p w14:paraId="0BA04455" w14:textId="77777777" w:rsidR="00F43D31" w:rsidRDefault="00064D40">
      <w:pPr>
        <w:ind w:firstLine="539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14:paraId="1E6A307F" w14:textId="77777777" w:rsidR="00F43D31" w:rsidRDefault="00064D40">
      <w:pPr>
        <w:ind w:firstLine="539"/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AD333C7" w14:textId="77777777" w:rsidR="00F43D31" w:rsidRDefault="00064D40">
      <w:pPr>
        <w:ind w:firstLine="539"/>
        <w:jc w:val="both"/>
      </w:pPr>
      <w: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376499C" w14:textId="77777777" w:rsidR="00F43D31" w:rsidRDefault="00F43D31">
      <w:pPr>
        <w:jc w:val="center"/>
        <w:outlineLvl w:val="0"/>
      </w:pPr>
    </w:p>
    <w:p w14:paraId="2BF2CA4D" w14:textId="77777777" w:rsidR="00F43D31" w:rsidRDefault="00064D40">
      <w:pPr>
        <w:jc w:val="center"/>
        <w:outlineLvl w:val="0"/>
      </w:pPr>
      <w:r>
        <w:t xml:space="preserve">VI. Заключительные положения </w:t>
      </w:r>
    </w:p>
    <w:p w14:paraId="1C47C3A4" w14:textId="77777777" w:rsidR="00F43D31" w:rsidRDefault="00064D40">
      <w:pPr>
        <w:ind w:firstLine="539"/>
        <w:jc w:val="both"/>
        <w:rPr>
          <w:bCs/>
        </w:rPr>
      </w:pPr>
      <w:r>
        <w:rPr>
          <w:bCs/>
        </w:rPr>
        <w:t>6.1. Настоящий договор вступает в силу со дня его подписания Сторонами и действует до «__» __________ г.</w:t>
      </w:r>
    </w:p>
    <w:p w14:paraId="082931FD" w14:textId="77777777" w:rsidR="00F43D31" w:rsidRDefault="00064D40">
      <w:pPr>
        <w:ind w:firstLine="539"/>
        <w:jc w:val="both"/>
        <w:rPr>
          <w:bCs/>
        </w:rPr>
      </w:pPr>
      <w:r>
        <w:rPr>
          <w:bCs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2F6F6E5C" w14:textId="77777777" w:rsidR="00F43D31" w:rsidRDefault="00064D40">
      <w:pPr>
        <w:ind w:firstLine="539"/>
        <w:jc w:val="both"/>
        <w:rPr>
          <w:bCs/>
        </w:rPr>
      </w:pPr>
      <w:r>
        <w:rPr>
          <w:bCs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0E982C8" w14:textId="77777777" w:rsidR="00F43D31" w:rsidRDefault="00064D40">
      <w:pPr>
        <w:ind w:firstLine="539"/>
        <w:jc w:val="both"/>
        <w:rPr>
          <w:bCs/>
        </w:rPr>
      </w:pPr>
      <w:r>
        <w:rPr>
          <w:bCs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94B17CE" w14:textId="77777777" w:rsidR="00F43D31" w:rsidRDefault="00064D40">
      <w:pPr>
        <w:ind w:firstLine="539"/>
        <w:jc w:val="both"/>
        <w:rPr>
          <w:bCs/>
        </w:rPr>
      </w:pPr>
      <w:r>
        <w:rPr>
          <w:bCs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0DD4248" w14:textId="77777777" w:rsidR="00F43D31" w:rsidRDefault="00064D40">
      <w:pPr>
        <w:ind w:firstLine="539"/>
        <w:jc w:val="both"/>
        <w:rPr>
          <w:bCs/>
        </w:rPr>
      </w:pPr>
      <w:r>
        <w:rPr>
          <w:bCs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3449527" w14:textId="77777777" w:rsidR="00F43D31" w:rsidRDefault="00064D40">
      <w:pPr>
        <w:ind w:firstLine="539"/>
        <w:jc w:val="both"/>
        <w:rPr>
          <w:bCs/>
        </w:rPr>
      </w:pPr>
      <w:r>
        <w:rPr>
          <w:bCs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091AE093" w14:textId="77777777" w:rsidR="00F43D31" w:rsidRDefault="00F43D31">
      <w:pPr>
        <w:jc w:val="center"/>
        <w:outlineLvl w:val="0"/>
      </w:pPr>
    </w:p>
    <w:p w14:paraId="67260DFD" w14:textId="77777777" w:rsidR="00F43D31" w:rsidRDefault="00064D40">
      <w:pPr>
        <w:jc w:val="center"/>
        <w:outlineLvl w:val="0"/>
      </w:pPr>
      <w:r>
        <w:t>VII. Реквизиты и подписи сторон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5016"/>
      </w:tblGrid>
      <w:tr w:rsidR="00F43D31" w14:paraId="091D0A43" w14:textId="77777777" w:rsidTr="00064D40">
        <w:trPr>
          <w:trHeight w:val="5043"/>
        </w:trPr>
        <w:tc>
          <w:tcPr>
            <w:tcW w:w="49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91A8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Исполнитель:</w:t>
            </w:r>
          </w:p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96"/>
            </w:tblGrid>
            <w:tr w:rsidR="00F43D31" w14:paraId="1B18A71F" w14:textId="77777777" w:rsidTr="00064D40">
              <w:trPr>
                <w:trHeight w:val="528"/>
              </w:trPr>
              <w:tc>
                <w:tcPr>
                  <w:tcW w:w="43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79F57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МБДОУ «ДС № 469 г. Челябинска»</w:t>
                  </w:r>
                </w:p>
              </w:tc>
            </w:tr>
            <w:tr w:rsidR="00F43D31" w14:paraId="37E1B292" w14:textId="77777777" w:rsidTr="00064D40">
              <w:trPr>
                <w:trHeight w:val="5305"/>
              </w:trPr>
              <w:tc>
                <w:tcPr>
                  <w:tcW w:w="43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013ED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Юридический адрес/Фактический адрес: 454001, г. Челябинск, ул.40-летия Победы 41А</w:t>
                  </w:r>
                </w:p>
                <w:p w14:paraId="18991F66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ИНН/ КПП 7447033016 /744701001</w:t>
                  </w:r>
                </w:p>
                <w:p w14:paraId="45565DA7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ОГРН 1037402317941</w:t>
                  </w:r>
                </w:p>
                <w:p w14:paraId="1D53A217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ОКПО 42480020</w:t>
                  </w:r>
                </w:p>
                <w:p w14:paraId="2C7E1EB4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ОКТМО 75701310  ОКАТО 75401000000</w:t>
                  </w:r>
                </w:p>
                <w:p w14:paraId="7D6CAAC4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ОКВЭД 85.11</w:t>
                  </w:r>
                </w:p>
                <w:p w14:paraId="4CE01711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ОКФС 14</w:t>
                  </w:r>
                </w:p>
                <w:p w14:paraId="4BE1B660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ОКОПФ 75403</w:t>
                  </w:r>
                </w:p>
                <w:p w14:paraId="2D1E5A7E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Расчетный счет 03234643757010006900</w:t>
                  </w:r>
                </w:p>
                <w:p w14:paraId="0082508B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БИК 017501500</w:t>
                  </w:r>
                  <w:r w:rsidRPr="00064D40">
                    <w:rPr>
                      <w:rFonts w:ascii="Courier New" w:eastAsia="Courier New" w:hAnsi="Courier New" w:cs="Courier New"/>
                      <w:color w:val="000000"/>
                    </w:rPr>
                    <w:t xml:space="preserve"> </w:t>
                  </w:r>
                </w:p>
                <w:p w14:paraId="2258A3E3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К/счет 40102810645370000062</w:t>
                  </w:r>
                </w:p>
                <w:p w14:paraId="3D940891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ОТДЕЛЕНИЕ ЧЕЛЯБИНСК БАНКА РОССИИ //УФК по Челябинской области г. Челябинска</w:t>
                  </w:r>
                </w:p>
                <w:p w14:paraId="7319847E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(Комитет финансов города Челябинска, (МБДОУ «ДС № 469 г. Челябинска»,  л/с 2047301417Н)</w:t>
                  </w:r>
                </w:p>
                <w:p w14:paraId="34FCC7D1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Тел: 8(351)795-91-92</w:t>
                  </w:r>
                </w:p>
                <w:p w14:paraId="608A6215" w14:textId="77777777" w:rsidR="00F43D31" w:rsidRDefault="00064D40" w:rsidP="00064D4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</w:pPr>
                  <w:r w:rsidRPr="00064D40">
                    <w:rPr>
                      <w:color w:val="000000"/>
                    </w:rPr>
                    <w:t>Эл. почта: mdoukalin469@mail.ru</w:t>
                  </w:r>
                </w:p>
              </w:tc>
            </w:tr>
          </w:tbl>
          <w:p w14:paraId="688C56F0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64D40">
              <w:rPr>
                <w:rFonts w:ascii="Courier New" w:eastAsia="Courier New" w:hAnsi="Courier New" w:cs="Courier New"/>
                <w:color w:val="000000"/>
              </w:rPr>
              <w:t> </w:t>
            </w:r>
          </w:p>
          <w:p w14:paraId="6AF03576" w14:textId="685496B0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64D40">
              <w:rPr>
                <w:color w:val="000000"/>
              </w:rPr>
              <w:t>Заведующий____________Л.В. Смородская</w:t>
            </w:r>
          </w:p>
          <w:p w14:paraId="1C3FEEE0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64D40">
              <w:rPr>
                <w:color w:val="000000"/>
              </w:rPr>
              <w:t> </w:t>
            </w:r>
          </w:p>
          <w:p w14:paraId="4B4F96A0" w14:textId="191248AA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64D40">
              <w:rPr>
                <w:color w:val="000000"/>
              </w:rPr>
              <w:t> Отметка о получении 2-го экземпляра</w:t>
            </w:r>
          </w:p>
          <w:p w14:paraId="47526299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64D40">
              <w:rPr>
                <w:color w:val="000000"/>
              </w:rPr>
              <w:t>Заказчиком</w:t>
            </w:r>
          </w:p>
        </w:tc>
        <w:tc>
          <w:tcPr>
            <w:tcW w:w="44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65B1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Заказчик:</w:t>
            </w:r>
          </w:p>
          <w:p w14:paraId="37531689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________________________________________</w:t>
            </w:r>
          </w:p>
          <w:p w14:paraId="09945A71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Паспорт:________________________________</w:t>
            </w:r>
          </w:p>
          <w:p w14:paraId="1B5E5E45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________________________________________</w:t>
            </w:r>
          </w:p>
          <w:p w14:paraId="0E533FE8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________________________________________</w:t>
            </w:r>
          </w:p>
          <w:p w14:paraId="2AC75BA8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________________________________________</w:t>
            </w:r>
          </w:p>
          <w:p w14:paraId="3D141499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________________________________________</w:t>
            </w:r>
          </w:p>
          <w:p w14:paraId="4666FFE2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Адрес:__________________________________</w:t>
            </w:r>
          </w:p>
          <w:p w14:paraId="787353D2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________________________________________</w:t>
            </w:r>
          </w:p>
          <w:p w14:paraId="7B638D81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________________________________________</w:t>
            </w:r>
          </w:p>
          <w:p w14:paraId="3538958F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Телефон:________________________________</w:t>
            </w:r>
          </w:p>
          <w:p w14:paraId="56CE66FD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 xml:space="preserve">                        </w:t>
            </w:r>
          </w:p>
          <w:p w14:paraId="4751E229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                                ________________</w:t>
            </w:r>
          </w:p>
          <w:p w14:paraId="2B5E081A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                                      (подпись)</w:t>
            </w:r>
          </w:p>
          <w:p w14:paraId="516992AE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 </w:t>
            </w:r>
          </w:p>
          <w:p w14:paraId="5A2CF0C1" w14:textId="77777777" w:rsidR="00F43D31" w:rsidRDefault="00064D40" w:rsidP="00064D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64D40">
              <w:rPr>
                <w:color w:val="000000"/>
              </w:rPr>
              <w:t>Дата:_____________ Подпись:_____________</w:t>
            </w:r>
          </w:p>
        </w:tc>
      </w:tr>
    </w:tbl>
    <w:p w14:paraId="60BCE5D2" w14:textId="77777777" w:rsidR="00F43D31" w:rsidRDefault="00F43D31">
      <w:pPr>
        <w:outlineLvl w:val="0"/>
      </w:pPr>
    </w:p>
    <w:sectPr w:rsidR="00F43D31" w:rsidSect="00AE5682">
      <w:pgSz w:w="12240" w:h="20160"/>
      <w:pgMar w:top="284" w:right="567" w:bottom="11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82F3" w14:textId="77777777" w:rsidR="00A7553E" w:rsidRDefault="00A7553E">
      <w:r>
        <w:separator/>
      </w:r>
    </w:p>
  </w:endnote>
  <w:endnote w:type="continuationSeparator" w:id="0">
    <w:p w14:paraId="001071AD" w14:textId="77777777" w:rsidR="00A7553E" w:rsidRDefault="00A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C2E" w14:textId="77777777" w:rsidR="00A7553E" w:rsidRDefault="00A7553E">
      <w:r>
        <w:separator/>
      </w:r>
    </w:p>
  </w:footnote>
  <w:footnote w:type="continuationSeparator" w:id="0">
    <w:p w14:paraId="0570F180" w14:textId="77777777" w:rsidR="00A7553E" w:rsidRDefault="00A7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31"/>
    <w:rsid w:val="00064D40"/>
    <w:rsid w:val="003C1A11"/>
    <w:rsid w:val="006E2B04"/>
    <w:rsid w:val="00A7553E"/>
    <w:rsid w:val="00AE5682"/>
    <w:rsid w:val="00C84AA8"/>
    <w:rsid w:val="00D80D6A"/>
    <w:rsid w:val="00F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E7A8"/>
  <w15:docId w15:val="{355ABF69-68D9-4C4C-B161-84D99F6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008E07B39745741C71A1AAF0B334666A8E0AA0470C5789CEADB39FDCFE89B68C88AF06605FCE81D06E13A43rC5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1008E07B39745741C71A1AAF0B334661A1EDA30475C5789CEADB39FDCFE89B68C88AF06605FCE81D06E13A43rC5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008E07B39745741C71A1AAF0B334666A7EAAF057BC5789CEADB39FDCFE89B68C88AF06605FCE81D06E13A43rC51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D1BFA9CBE836D72FF60B98C3A9D2D4E2D9480B3BB83D6CC95D741941F80982FA2EFB8870A09E7DF56ED68EA717182A79758E086Eg4BF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2858</Words>
  <Characters>16294</Characters>
  <Application>Microsoft Office Word</Application>
  <DocSecurity>0</DocSecurity>
  <Lines>135</Lines>
  <Paragraphs>38</Paragraphs>
  <ScaleCrop>false</ScaleCrop>
  <Company>ГОРОНО</Company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Вячеславовна Митина</dc:creator>
  <cp:lastModifiedBy>Лариса</cp:lastModifiedBy>
  <cp:revision>61</cp:revision>
  <dcterms:created xsi:type="dcterms:W3CDTF">2022-05-24T03:58:00Z</dcterms:created>
  <dcterms:modified xsi:type="dcterms:W3CDTF">2024-06-03T06:52:00Z</dcterms:modified>
  <cp:version>730895</cp:version>
</cp:coreProperties>
</file>