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776CC" w14:textId="444DB453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0BA020" w14:textId="77777777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46B049" w14:textId="77777777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2BDB23" w14:textId="77777777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40536B" w14:textId="24E59FB0" w:rsidR="009D3DCB" w:rsidRP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56"/>
          <w:szCs w:val="5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DCB">
        <w:rPr>
          <w:rFonts w:ascii="Times New Roman" w:hAnsi="Times New Roman" w:cs="Times New Roman"/>
          <w:color w:val="4472C4" w:themeColor="accent1"/>
          <w:sz w:val="56"/>
          <w:szCs w:val="5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14:paraId="391F37A3" w14:textId="77777777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56"/>
          <w:szCs w:val="5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DCB">
        <w:rPr>
          <w:rFonts w:ascii="Times New Roman" w:hAnsi="Times New Roman" w:cs="Times New Roman"/>
          <w:color w:val="4472C4" w:themeColor="accent1"/>
          <w:sz w:val="56"/>
          <w:szCs w:val="5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«Мудрые сказы Павла Бажова»</w:t>
      </w:r>
    </w:p>
    <w:p w14:paraId="140CE286" w14:textId="77777777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56"/>
          <w:szCs w:val="5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0A701A" w14:textId="7FA26515" w:rsidR="009D3DCB" w:rsidRP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56"/>
          <w:szCs w:val="5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76C87C5B" wp14:editId="475745AB">
            <wp:extent cx="5402317" cy="3346888"/>
            <wp:effectExtent l="0" t="0" r="8255" b="635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187" cy="335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578A0" w14:textId="76017C25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04988B" w14:textId="5A6953BE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BE9417" w14:textId="77777777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CF44FD" w14:textId="3596464C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0E507C" w14:textId="6ACD209F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Подготовила: </w:t>
      </w:r>
    </w:p>
    <w:p w14:paraId="3E15664B" w14:textId="4EF20DCA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воспитатель высшей </w:t>
      </w:r>
    </w:p>
    <w:p w14:paraId="6113A7C6" w14:textId="5B0A5BA8" w:rsid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квалификационной категории</w:t>
      </w:r>
    </w:p>
    <w:p w14:paraId="2AD9F43A" w14:textId="7FC4EF04" w:rsidR="009D3DCB" w:rsidRPr="009D3DCB" w:rsidRDefault="009D3DCB" w:rsidP="009D3DCB">
      <w:pPr>
        <w:pStyle w:val="a7"/>
        <w:jc w:val="center"/>
        <w:rPr>
          <w:rFonts w:ascii="Times New Roman" w:hAnsi="Times New Roman" w:cs="Times New Roman"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Еловик Е.В.</w:t>
      </w:r>
    </w:p>
    <w:p w14:paraId="40E66F39" w14:textId="0596CC6E" w:rsidR="009D3DCB" w:rsidRPr="009D3DCB" w:rsidRDefault="009D3DCB" w:rsidP="009D3DC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6956B0A" w14:textId="2FEFD2CB" w:rsidR="009675E3" w:rsidRDefault="009D3DCB" w:rsidP="009675E3">
      <w:pPr>
        <w:pStyle w:val="a7"/>
        <w:jc w:val="center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DCB"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«Мудрые сказы Павла Бажова»</w:t>
      </w:r>
    </w:p>
    <w:p w14:paraId="1F379E83" w14:textId="77777777" w:rsidR="009675E3" w:rsidRPr="009675E3" w:rsidRDefault="009675E3" w:rsidP="009675E3">
      <w:pPr>
        <w:pStyle w:val="a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9675E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«Сказка – великая духовная культура народа, </w:t>
      </w:r>
    </w:p>
    <w:p w14:paraId="3A9A205C" w14:textId="77777777" w:rsidR="009675E3" w:rsidRPr="009675E3" w:rsidRDefault="009675E3" w:rsidP="009675E3">
      <w:pPr>
        <w:pStyle w:val="a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9675E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которую мы собираем по крохам, </w:t>
      </w:r>
    </w:p>
    <w:p w14:paraId="14CCF0B0" w14:textId="77777777" w:rsidR="009675E3" w:rsidRPr="009675E3" w:rsidRDefault="009675E3" w:rsidP="009675E3">
      <w:pPr>
        <w:pStyle w:val="a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9675E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и через сказку раскрывается перед нами </w:t>
      </w:r>
    </w:p>
    <w:p w14:paraId="7789878E" w14:textId="77777777" w:rsidR="009675E3" w:rsidRPr="009675E3" w:rsidRDefault="009675E3" w:rsidP="009675E3">
      <w:pPr>
        <w:pStyle w:val="a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9675E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тысячелетняя история народа».</w:t>
      </w:r>
    </w:p>
    <w:p w14:paraId="40A034E3" w14:textId="1E7672D1" w:rsidR="009675E3" w:rsidRDefault="009675E3" w:rsidP="009675E3">
      <w:pPr>
        <w:pStyle w:val="a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9675E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Алексей Толстой</w:t>
      </w:r>
    </w:p>
    <w:p w14:paraId="411F70D3" w14:textId="77777777" w:rsidR="009675E3" w:rsidRDefault="009675E3" w:rsidP="009675E3">
      <w:pPr>
        <w:pStyle w:val="a7"/>
        <w:jc w:val="right"/>
        <w:rPr>
          <w:rFonts w:ascii="Times New Roman" w:hAnsi="Times New Roman" w:cs="Times New Roman"/>
          <w:color w:val="4472C4" w:themeColor="accent1"/>
          <w:sz w:val="48"/>
          <w:szCs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D4EBAA" w14:textId="77777777" w:rsidR="009675E3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патриотических чувств - задача каждого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воспитателя, педагога. </w:t>
      </w:r>
    </w:p>
    <w:p w14:paraId="6345BD8A" w14:textId="6E3831A1" w:rsidR="009D3DCB" w:rsidRPr="009D3DCB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Начинать нужно с малого-с любви к родному городу, краю.</w:t>
      </w:r>
    </w:p>
    <w:p w14:paraId="05853D30" w14:textId="77777777" w:rsidR="009D3DCB" w:rsidRPr="009D3DCB" w:rsidRDefault="009D3DCB" w:rsidP="009D3DCB">
      <w:pPr>
        <w:shd w:val="clear" w:color="auto" w:fill="FFFFFF"/>
        <w:spacing w:before="225" w:after="225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Уральский край – богат он своей историей, своими тайнами, своими мастерами да умельцами. Здесь на Урале, веками жили и трудились талантливые мастера, только здесь мог изваять свой каменный цветок Данила-мастер, и где-то здесь уральские мастера видели Хозяйку медной горы.</w:t>
      </w:r>
    </w:p>
    <w:p w14:paraId="63891D0C" w14:textId="77777777" w:rsidR="009D3DCB" w:rsidRPr="009D3DCB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Знакомя детей с творчеством П. П.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Бажова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рассказываем о красоте края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они живут, знакомим с его прошлым, с обрядами и обычаями людей, их бытом. Детям очень интересно узнать историю своего края, и поэтому они с удовольствием слушают произведения уральского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сказителя</w:t>
      </w:r>
      <w:r w:rsidRPr="009D3D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D3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«Огневушка-Поскакушка»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D3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«Синюшкин колодец»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D3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D3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«Золотой волос»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D3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 Великого Полоза»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E2C418F" w14:textId="77777777" w:rsidR="009D3DCB" w:rsidRPr="009D3DCB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22DBC984" w14:textId="77777777" w:rsidR="009D3DCB" w:rsidRPr="009D3DCB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Сказы Бажова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знакомят детей с прошлым людей, живших на Урале, но также учат дружбе, честности, доброте, учат отличать добро от зла. Знакомство с ними способствует развитию познавательного интереса дошкольников, в том числе к деятельности экспериментирования. Ведь дети дошкольного возраста по природе своей пытливые исследователи окружающего мира.</w:t>
      </w:r>
    </w:p>
    <w:p w14:paraId="64CE9A21" w14:textId="77777777" w:rsidR="009D3DCB" w:rsidRPr="009D3DCB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64FBC146" w14:textId="0F61D478" w:rsidR="009D3DCB" w:rsidRPr="009D3DCB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Бажов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 тончайшим искусником слова, настоянной на народной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мудрости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несущего глубокий смысл. Но наиболее важна особая манера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сказывания</w:t>
      </w:r>
      <w:r w:rsidR="009675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которой можно сразу отличить произведения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Бажова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Кажется, что старый рабочий с рудника вспоминает о том, что произошло с хорошо знакомыми ему людьми или людьми, которые когда-то жили на этом же месте и </w:t>
      </w:r>
      <w:r w:rsidRPr="009D3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«робили в горе»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Повествование построено так, что читатели верят, что все это и вправду было в жизни.</w:t>
      </w:r>
    </w:p>
    <w:p w14:paraId="293279BD" w14:textId="77777777" w:rsidR="009D3DCB" w:rsidRPr="009D3DCB" w:rsidRDefault="009D3DCB" w:rsidP="009D3DC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4A46BBCC" w14:textId="77777777" w:rsidR="009675E3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сказах подчеркивается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никаким богатством нельзя купить любовь, а завоевать ее можно только великим мастерством, которое рождает красоту, равную природе. Природа же участвует во всех человеческих делах. И</w:t>
      </w:r>
      <w:r w:rsidRPr="009D3DCB">
        <w:rPr>
          <w:rFonts w:ascii="Times New Roman" w:eastAsia="Times New Roman" w:hAnsi="Times New Roman" w:cs="Times New Roman"/>
          <w:sz w:val="28"/>
          <w:szCs w:val="28"/>
          <w:lang w:eastAsia="ru-RU"/>
        </w:rPr>
        <w:t> язык </w:t>
      </w:r>
      <w:hyperlink r:id="rId5" w:tooltip="Бажов П.П." w:history="1">
        <w:r w:rsidRPr="009D3DC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бажовских сказов</w:t>
        </w:r>
      </w:hyperlink>
      <w:r w:rsidRPr="009D3DCB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тоже как бы часть природы. Они привлекают своей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таинственной поэтичностью, непохожестью на все ранее слышанные и читанные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1075234D" w14:textId="024EFADE" w:rsidR="009D3DCB" w:rsidRPr="009D3DCB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События, происходившие в них, были чудесны и </w:t>
      </w:r>
      <w:r w:rsidR="009675E3"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необычны,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все же как-то очень походили на правду. Все чудеса, описанные в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сказах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были для героев единственным и неповторимым, и, пережив эти чудеса однажды, они не могли забыть их всю жизнь.</w:t>
      </w:r>
      <w:r w:rsidRPr="009D3DC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88F5E73" wp14:editId="090CB364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7FA11" w14:textId="77777777" w:rsidR="009D3DCB" w:rsidRPr="009D3DCB" w:rsidRDefault="009D3DCB" w:rsidP="009D3DC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722EBF0A" w14:textId="77777777" w:rsidR="009675E3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Павел Петрович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Бажов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 замечательным писателем. Он оставил нам целую россыпь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сказов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 своим ни на кого не похожим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сказочным миром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10A147C1" w14:textId="2AFACA47" w:rsidR="009D3DCB" w:rsidRPr="009D3DCB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Бажовские сказы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бесценное духовное наследие, которое не тускнеет от времени и во всей своей первозданности воспринимается каждым новым поколением детей.</w:t>
      </w:r>
    </w:p>
    <w:p w14:paraId="164A680B" w14:textId="77777777" w:rsidR="009D3DCB" w:rsidRPr="009D3DCB" w:rsidRDefault="009D3DCB" w:rsidP="009D3DC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Павел Петрович больше, чем любой другой мастер слова, когда-либо живший на Урале, воплотил в своих произведениях душу и дух этой земли. Через творчество 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Бажова</w:t>
      </w:r>
      <w:r w:rsidRPr="009D3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 Урала раскрывается для жителя любого уголка России.</w:t>
      </w:r>
    </w:p>
    <w:p w14:paraId="3F8638ED" w14:textId="275A8D69" w:rsidR="009D3DCB" w:rsidRPr="009D3DCB" w:rsidRDefault="009D3DCB" w:rsidP="009D3DC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3DCB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0F275625" wp14:editId="2B639BBE">
            <wp:extent cx="5940425" cy="44107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23334" w14:textId="77777777" w:rsidR="009675E3" w:rsidRPr="009675E3" w:rsidRDefault="009675E3" w:rsidP="009675E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75E3">
        <w:rPr>
          <w:color w:val="000000"/>
          <w:sz w:val="28"/>
          <w:szCs w:val="28"/>
        </w:rPr>
        <w:t>Сказы П.П. Бажова универсальны, они хорошо воспринимаются и взрослыми, и дошкольниками.   Через символические образы сказов дети узнают свой родной край: малахитовая шкатулка, Серебряное копытце, каменный цветок – это символы могучего Урала.</w:t>
      </w:r>
    </w:p>
    <w:p w14:paraId="53331CBE" w14:textId="77777777" w:rsidR="009675E3" w:rsidRPr="009675E3" w:rsidRDefault="009675E3" w:rsidP="009675E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75E3">
        <w:rPr>
          <w:color w:val="000000"/>
          <w:sz w:val="28"/>
          <w:szCs w:val="28"/>
        </w:rPr>
        <w:t>Через сказы великого земляка дети увидят убедительный образ уральского мастера, изделия которого - гордость России.</w:t>
      </w:r>
    </w:p>
    <w:p w14:paraId="6AE29078" w14:textId="77777777" w:rsidR="009675E3" w:rsidRPr="009675E3" w:rsidRDefault="009675E3" w:rsidP="009675E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75E3">
        <w:rPr>
          <w:color w:val="000000"/>
          <w:sz w:val="28"/>
          <w:szCs w:val="28"/>
        </w:rPr>
        <w:t>Полюбят необычных героев сказов, «тайную силу», хранителей земельных богатств Урала.</w:t>
      </w:r>
    </w:p>
    <w:p w14:paraId="10CD3792" w14:textId="77777777" w:rsidR="009675E3" w:rsidRPr="009675E3" w:rsidRDefault="009675E3" w:rsidP="009675E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75E3">
        <w:rPr>
          <w:color w:val="000000"/>
          <w:sz w:val="28"/>
          <w:szCs w:val="28"/>
        </w:rPr>
        <w:lastRenderedPageBreak/>
        <w:t>Узнают истинные общечеловеческие ценности: трудолюбие, щедрость, любовь, любознательность, творчество.</w:t>
      </w:r>
    </w:p>
    <w:p w14:paraId="2BD985C7" w14:textId="77777777" w:rsidR="009675E3" w:rsidRPr="009675E3" w:rsidRDefault="009675E3" w:rsidP="009675E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75E3">
        <w:rPr>
          <w:color w:val="000000"/>
          <w:sz w:val="28"/>
          <w:szCs w:val="28"/>
        </w:rPr>
        <w:t>Дети бесконечно могут рассматривать, играть самоцветами, видеть красоту и разнообразие богатств Урала.</w:t>
      </w:r>
    </w:p>
    <w:p w14:paraId="52EDDD70" w14:textId="77777777" w:rsidR="009675E3" w:rsidRPr="009675E3" w:rsidRDefault="009675E3" w:rsidP="009675E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75E3">
        <w:rPr>
          <w:color w:val="000000"/>
          <w:sz w:val="28"/>
          <w:szCs w:val="28"/>
        </w:rPr>
        <w:t>Услышат красоту, выразительность, мелодичность, точность уральского говора.</w:t>
      </w:r>
    </w:p>
    <w:p w14:paraId="0A54E9BB" w14:textId="77777777" w:rsidR="009675E3" w:rsidRPr="009675E3" w:rsidRDefault="009675E3" w:rsidP="009675E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75E3">
        <w:rPr>
          <w:color w:val="000000"/>
          <w:sz w:val="28"/>
          <w:szCs w:val="28"/>
        </w:rPr>
        <w:t>Сказы П. Бажова способны донести до детских душ нашу причастность к родной уральской земле, что немаловажно для формирования патриотических чувств дошкольника.</w:t>
      </w:r>
    </w:p>
    <w:p w14:paraId="53070716" w14:textId="77777777" w:rsidR="00C67F83" w:rsidRPr="009675E3" w:rsidRDefault="00C67F83">
      <w:pPr>
        <w:rPr>
          <w:rFonts w:ascii="Times New Roman" w:hAnsi="Times New Roman" w:cs="Times New Roman"/>
          <w:sz w:val="28"/>
          <w:szCs w:val="28"/>
        </w:rPr>
      </w:pPr>
    </w:p>
    <w:sectPr w:rsidR="00C67F83" w:rsidRPr="009675E3" w:rsidSect="009D3DCB">
      <w:pgSz w:w="11906" w:h="16838"/>
      <w:pgMar w:top="1134" w:right="850" w:bottom="1134" w:left="1701" w:header="708" w:footer="708" w:gutter="0"/>
      <w:pgBorders w:offsetFrom="page">
        <w:top w:val="threeDEmboss" w:sz="36" w:space="24" w:color="auto"/>
        <w:left w:val="threeDEmboss" w:sz="36" w:space="24" w:color="auto"/>
        <w:bottom w:val="threeDEmboss" w:sz="36" w:space="24" w:color="auto"/>
        <w:right w:val="threeDEmboss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2E"/>
    <w:rsid w:val="000F6C81"/>
    <w:rsid w:val="00555FD5"/>
    <w:rsid w:val="009675E3"/>
    <w:rsid w:val="009D3DCB"/>
    <w:rsid w:val="00A7702E"/>
    <w:rsid w:val="00C67F83"/>
    <w:rsid w:val="00F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C57B7"/>
  <w15:chartTrackingRefBased/>
  <w15:docId w15:val="{928723AA-7062-4F84-BA5D-C43087C6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D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3DCB"/>
  </w:style>
  <w:style w:type="character" w:customStyle="1" w:styleId="10">
    <w:name w:val="Заголовок 1 Знак"/>
    <w:basedOn w:val="a0"/>
    <w:link w:val="1"/>
    <w:uiPriority w:val="9"/>
    <w:rsid w:val="009D3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DCB"/>
    <w:rPr>
      <w:b/>
      <w:bCs/>
    </w:rPr>
  </w:style>
  <w:style w:type="character" w:styleId="a5">
    <w:name w:val="Emphasis"/>
    <w:basedOn w:val="a0"/>
    <w:uiPriority w:val="20"/>
    <w:qFormat/>
    <w:rsid w:val="009D3DCB"/>
    <w:rPr>
      <w:i/>
      <w:iCs/>
    </w:rPr>
  </w:style>
  <w:style w:type="character" w:styleId="a6">
    <w:name w:val="Hyperlink"/>
    <w:basedOn w:val="a0"/>
    <w:uiPriority w:val="99"/>
    <w:semiHidden/>
    <w:unhideWhenUsed/>
    <w:rsid w:val="009D3DCB"/>
    <w:rPr>
      <w:color w:val="0000FF"/>
      <w:u w:val="single"/>
    </w:rPr>
  </w:style>
  <w:style w:type="paragraph" w:styleId="a7">
    <w:name w:val="No Spacing"/>
    <w:uiPriority w:val="1"/>
    <w:qFormat/>
    <w:rsid w:val="009D3D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1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5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42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39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www.maam.ru/obrazovanie/bazho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2025-11-08T15:44:00Z</dcterms:created>
  <dcterms:modified xsi:type="dcterms:W3CDTF">2025-11-08T16:06:00Z</dcterms:modified>
</cp:coreProperties>
</file>